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B9E" w:rsidRPr="00E221FD" w:rsidRDefault="007758F6" w:rsidP="00B06B9E">
      <w:pPr>
        <w:spacing w:after="0" w:line="360" w:lineRule="auto"/>
        <w:jc w:val="center"/>
        <w:rPr>
          <w:rFonts w:ascii="黑体" w:eastAsia="黑体" w:hAnsi="黑体"/>
          <w:sz w:val="28"/>
          <w:szCs w:val="28"/>
        </w:rPr>
      </w:pPr>
      <w:r w:rsidRPr="00E221FD">
        <w:rPr>
          <w:rFonts w:ascii="黑体" w:eastAsia="黑体" w:hAnsi="黑体" w:hint="eastAsia"/>
          <w:color w:val="FF0000"/>
          <w:sz w:val="28"/>
          <w:szCs w:val="28"/>
        </w:rPr>
        <w:t>最</w:t>
      </w:r>
      <w:r w:rsidR="00A96E91" w:rsidRPr="00E221FD">
        <w:rPr>
          <w:rFonts w:ascii="黑体" w:eastAsia="黑体" w:hAnsi="黑体" w:hint="eastAsia"/>
          <w:color w:val="FF0000"/>
          <w:sz w:val="28"/>
          <w:szCs w:val="28"/>
        </w:rPr>
        <w:t>新--</w:t>
      </w:r>
      <w:r w:rsidR="00B06B9E" w:rsidRPr="00E221FD">
        <w:rPr>
          <w:rFonts w:ascii="黑体" w:eastAsia="黑体" w:hAnsi="黑体" w:hint="eastAsia"/>
          <w:sz w:val="28"/>
          <w:szCs w:val="28"/>
        </w:rPr>
        <w:t>关于省基金、省重点、省重大等项目立项、验收及经费管理注意事项</w:t>
      </w:r>
    </w:p>
    <w:p w:rsidR="00514160" w:rsidRDefault="00514160" w:rsidP="009B08BE">
      <w:pPr>
        <w:spacing w:after="0" w:line="360" w:lineRule="auto"/>
        <w:rPr>
          <w:rFonts w:asciiTheme="minorEastAsia" w:eastAsiaTheme="minorEastAsia" w:hAnsiTheme="minorEastAsia" w:hint="eastAsia"/>
          <w:sz w:val="28"/>
          <w:szCs w:val="28"/>
        </w:rPr>
      </w:pPr>
    </w:p>
    <w:p w:rsidR="00B67B6E" w:rsidRPr="009B08BE" w:rsidRDefault="00B67B6E" w:rsidP="009B08BE">
      <w:pPr>
        <w:spacing w:after="0" w:line="360" w:lineRule="auto"/>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各有关单位及项目负责人：</w:t>
      </w:r>
    </w:p>
    <w:p w:rsidR="007758F6" w:rsidRPr="006C766D" w:rsidRDefault="007758F6" w:rsidP="007758F6">
      <w:pPr>
        <w:spacing w:after="0" w:line="360" w:lineRule="auto"/>
        <w:ind w:firstLineChars="200" w:firstLine="560"/>
        <w:rPr>
          <w:rFonts w:asciiTheme="minorEastAsia" w:eastAsiaTheme="minorEastAsia" w:hAnsiTheme="minorEastAsia"/>
          <w:sz w:val="28"/>
          <w:szCs w:val="28"/>
        </w:rPr>
      </w:pPr>
      <w:r w:rsidRPr="00E221FD">
        <w:rPr>
          <w:rFonts w:asciiTheme="minorEastAsia" w:eastAsiaTheme="minorEastAsia" w:hAnsiTheme="minorEastAsia" w:hint="eastAsia"/>
          <w:sz w:val="28"/>
          <w:szCs w:val="28"/>
        </w:rPr>
        <w:t>根据最近省科技厅项目验收专家反馈意见，归类以下几点</w:t>
      </w:r>
      <w:r w:rsidR="006C766D" w:rsidRPr="00E221FD">
        <w:rPr>
          <w:rFonts w:asciiTheme="minorEastAsia" w:eastAsiaTheme="minorEastAsia" w:hAnsiTheme="minorEastAsia" w:hint="eastAsia"/>
          <w:sz w:val="28"/>
          <w:szCs w:val="28"/>
        </w:rPr>
        <w:t>，供大家参考</w:t>
      </w:r>
      <w:r w:rsidRPr="00E221FD">
        <w:rPr>
          <w:rFonts w:asciiTheme="minorEastAsia" w:eastAsiaTheme="minorEastAsia" w:hAnsiTheme="minorEastAsia" w:hint="eastAsia"/>
          <w:sz w:val="28"/>
          <w:szCs w:val="28"/>
        </w:rPr>
        <w:t>：</w:t>
      </w:r>
      <w:r w:rsidR="006C766D" w:rsidRPr="006C766D">
        <w:rPr>
          <w:rFonts w:asciiTheme="minorEastAsia" w:eastAsiaTheme="minorEastAsia" w:hAnsiTheme="minorEastAsia" w:hint="eastAsia"/>
          <w:sz w:val="28"/>
          <w:szCs w:val="28"/>
        </w:rPr>
        <w:t>①不能从“其他”支出中报销设备费、劳务费、差旅费、专家咨询费等其他科目的支出；②不得报销普通办公耗材费用；③不得将设备试制费调整为设备购置费；④一般不允许报销自驾车汽油费；⑤不得报销专利维护费用；⑥</w:t>
      </w:r>
      <w:r w:rsidRPr="006C766D">
        <w:rPr>
          <w:rFonts w:asciiTheme="minorEastAsia" w:eastAsiaTheme="minorEastAsia" w:hAnsiTheme="minorEastAsia" w:hint="eastAsia"/>
          <w:sz w:val="28"/>
          <w:szCs w:val="28"/>
        </w:rPr>
        <w:t>不能简单的依靠用友报销系统中各科目的余额进行报销，自己必须做好各科目余额登记，如差旅费、劳务费，设备费，此前验收的项目中有好多项目都用超了，其验收结果是必须退回</w:t>
      </w:r>
      <w:r w:rsidR="00E221FD">
        <w:rPr>
          <w:rFonts w:asciiTheme="minorEastAsia" w:eastAsiaTheme="minorEastAsia" w:hAnsiTheme="minorEastAsia" w:hint="eastAsia"/>
          <w:sz w:val="28"/>
          <w:szCs w:val="28"/>
        </w:rPr>
        <w:t>报超资金</w:t>
      </w:r>
      <w:r w:rsidRPr="006C766D">
        <w:rPr>
          <w:rFonts w:asciiTheme="minorEastAsia" w:eastAsiaTheme="minorEastAsia" w:hAnsiTheme="minorEastAsia" w:hint="eastAsia"/>
          <w:sz w:val="28"/>
          <w:szCs w:val="28"/>
        </w:rPr>
        <w:t>；</w:t>
      </w:r>
      <w:r w:rsidR="006C766D" w:rsidRPr="006C766D">
        <w:rPr>
          <w:rFonts w:asciiTheme="minorEastAsia" w:eastAsiaTheme="minorEastAsia" w:hAnsiTheme="minorEastAsia" w:hint="eastAsia"/>
          <w:sz w:val="28"/>
          <w:szCs w:val="28"/>
        </w:rPr>
        <w:t>⑦劳务费发放表上必须要有领取人的签名；⑧如果从文章本身无法看出论文是否被三大检索收录，则需提供检索证明；⑨由于项目验收都必须附报销凭证，为保证发票完整、清晰，建议每次报销前将发票拍照好，并自行做好存档、报销时间、事项、批次的登记，将来项目验收时则只需要打印帐务统计表、明细帐、复印记帐凭证等附件便可。</w:t>
      </w:r>
    </w:p>
    <w:p w:rsidR="00264C50" w:rsidRPr="009B08BE" w:rsidRDefault="00264C50" w:rsidP="007758F6">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为加强</w:t>
      </w:r>
      <w:r w:rsidR="00737D8C" w:rsidRPr="009B08BE">
        <w:rPr>
          <w:rFonts w:asciiTheme="minorEastAsia" w:eastAsiaTheme="minorEastAsia" w:hAnsiTheme="minorEastAsia" w:hint="eastAsia"/>
          <w:sz w:val="28"/>
          <w:szCs w:val="28"/>
        </w:rPr>
        <w:t>海南</w:t>
      </w:r>
      <w:r w:rsidRPr="009B08BE">
        <w:rPr>
          <w:rFonts w:asciiTheme="minorEastAsia" w:eastAsiaTheme="minorEastAsia" w:hAnsiTheme="minorEastAsia" w:hint="eastAsia"/>
          <w:sz w:val="28"/>
          <w:szCs w:val="28"/>
        </w:rPr>
        <w:t>省</w:t>
      </w:r>
      <w:r w:rsidR="00737D8C" w:rsidRPr="009B08BE">
        <w:rPr>
          <w:rFonts w:asciiTheme="minorEastAsia" w:eastAsiaTheme="minorEastAsia" w:hAnsiTheme="minorEastAsia" w:hint="eastAsia"/>
          <w:sz w:val="28"/>
          <w:szCs w:val="28"/>
        </w:rPr>
        <w:t>科技厅</w:t>
      </w:r>
      <w:r w:rsidRPr="009B08BE">
        <w:rPr>
          <w:rFonts w:asciiTheme="minorEastAsia" w:eastAsiaTheme="minorEastAsia" w:hAnsiTheme="minorEastAsia" w:hint="eastAsia"/>
          <w:sz w:val="28"/>
          <w:szCs w:val="28"/>
        </w:rPr>
        <w:t>项目及经费管理，海南省科技厅、财政厅最近发布了若干项目及经费管理办法（详见附件），请各有关单位及项目负责人遵照执行。</w:t>
      </w:r>
    </w:p>
    <w:p w:rsidR="00D01FBE" w:rsidRPr="009B08BE" w:rsidRDefault="009B08BE" w:rsidP="009B08BE">
      <w:pPr>
        <w:spacing w:after="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D01FBE" w:rsidRPr="009B08BE">
        <w:rPr>
          <w:rFonts w:asciiTheme="minorEastAsia" w:eastAsiaTheme="minorEastAsia" w:hAnsiTheme="minorEastAsia" w:hint="eastAsia"/>
          <w:sz w:val="28"/>
          <w:szCs w:val="28"/>
        </w:rPr>
        <w:t>以下“省重大”指“海南省重大科技专项”；“省重点”指“海南省重点研发计划”；“省基金”指“海南省自然科学基金（含创新团队）”。</w:t>
      </w:r>
    </w:p>
    <w:p w:rsidR="00264C50" w:rsidRPr="009B08BE" w:rsidRDefault="002A23A6"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办法中有以下几点需要各单位、项目负责人特别注意：</w:t>
      </w:r>
    </w:p>
    <w:p w:rsidR="00D01FBE" w:rsidRPr="009B08BE" w:rsidRDefault="00D01FBE"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lastRenderedPageBreak/>
        <w:t>1</w:t>
      </w:r>
      <w:r w:rsidR="009B08BE">
        <w:rPr>
          <w:rFonts w:asciiTheme="minorEastAsia" w:eastAsiaTheme="minorEastAsia" w:hAnsiTheme="minorEastAsia" w:hint="eastAsia"/>
          <w:sz w:val="28"/>
          <w:szCs w:val="28"/>
        </w:rPr>
        <w:t>.</w:t>
      </w:r>
      <w:r w:rsidR="00521363" w:rsidRPr="009B08BE">
        <w:rPr>
          <w:rFonts w:asciiTheme="minorEastAsia" w:eastAsiaTheme="minorEastAsia" w:hAnsiTheme="minorEastAsia" w:hint="eastAsia"/>
          <w:sz w:val="28"/>
          <w:szCs w:val="28"/>
        </w:rPr>
        <w:t>对于所有的海南省</w:t>
      </w:r>
      <w:r w:rsidR="009B08BE">
        <w:rPr>
          <w:rFonts w:asciiTheme="minorEastAsia" w:eastAsiaTheme="minorEastAsia" w:hAnsiTheme="minorEastAsia" w:hint="eastAsia"/>
          <w:sz w:val="28"/>
          <w:szCs w:val="28"/>
        </w:rPr>
        <w:t>科技厅</w:t>
      </w:r>
      <w:r w:rsidR="00521363" w:rsidRPr="009B08BE">
        <w:rPr>
          <w:rFonts w:asciiTheme="minorEastAsia" w:eastAsiaTheme="minorEastAsia" w:hAnsiTheme="minorEastAsia" w:hint="eastAsia"/>
          <w:sz w:val="28"/>
          <w:szCs w:val="28"/>
        </w:rPr>
        <w:t>项目，</w:t>
      </w:r>
      <w:r w:rsidRPr="009B08BE">
        <w:rPr>
          <w:rFonts w:asciiTheme="minorEastAsia" w:eastAsiaTheme="minorEastAsia" w:hAnsiTheme="minorEastAsia" w:hint="eastAsia"/>
          <w:color w:val="FF0000"/>
          <w:sz w:val="28"/>
          <w:szCs w:val="28"/>
        </w:rPr>
        <w:t>第一标注的成果</w:t>
      </w:r>
      <w:r w:rsidR="00AF7356" w:rsidRPr="009B08BE">
        <w:rPr>
          <w:rFonts w:asciiTheme="minorEastAsia" w:eastAsiaTheme="minorEastAsia" w:hAnsiTheme="minorEastAsia" w:hint="eastAsia"/>
          <w:color w:val="FF0000"/>
          <w:sz w:val="28"/>
          <w:szCs w:val="28"/>
        </w:rPr>
        <w:t>作为验收或评估的确认依据</w:t>
      </w:r>
      <w:r w:rsidR="008718CD" w:rsidRPr="009B08BE">
        <w:rPr>
          <w:rFonts w:asciiTheme="minorEastAsia" w:eastAsiaTheme="minorEastAsia" w:hAnsiTheme="minorEastAsia" w:hint="eastAsia"/>
          <w:color w:val="FF0000"/>
          <w:sz w:val="28"/>
          <w:szCs w:val="28"/>
        </w:rPr>
        <w:t>，</w:t>
      </w:r>
      <w:r w:rsidR="008718CD" w:rsidRPr="009B08BE">
        <w:rPr>
          <w:rFonts w:asciiTheme="minorEastAsia" w:eastAsiaTheme="minorEastAsia" w:hAnsiTheme="minorEastAsia" w:hint="eastAsia"/>
          <w:sz w:val="28"/>
          <w:szCs w:val="28"/>
        </w:rPr>
        <w:t>即一篇论文同时标注几个项目资助时，</w:t>
      </w:r>
      <w:r w:rsidR="00BC335F" w:rsidRPr="009B08BE">
        <w:rPr>
          <w:rFonts w:asciiTheme="minorEastAsia" w:eastAsiaTheme="minorEastAsia" w:hAnsiTheme="minorEastAsia" w:hint="eastAsia"/>
          <w:sz w:val="28"/>
          <w:szCs w:val="28"/>
        </w:rPr>
        <w:t>标注在最前面的项目</w:t>
      </w:r>
      <w:r w:rsidR="00EC65FD">
        <w:rPr>
          <w:rFonts w:asciiTheme="minorEastAsia" w:eastAsiaTheme="minorEastAsia" w:hAnsiTheme="minorEastAsia" w:hint="eastAsia"/>
          <w:sz w:val="28"/>
          <w:szCs w:val="28"/>
        </w:rPr>
        <w:t>类型</w:t>
      </w:r>
      <w:r w:rsidR="00BC335F" w:rsidRPr="009B08BE">
        <w:rPr>
          <w:rFonts w:asciiTheme="minorEastAsia" w:eastAsiaTheme="minorEastAsia" w:hAnsiTheme="minorEastAsia" w:hint="eastAsia"/>
          <w:sz w:val="28"/>
          <w:szCs w:val="28"/>
        </w:rPr>
        <w:t>和批准号才能算作该项目的成果</w:t>
      </w:r>
      <w:r w:rsidR="00AF7356" w:rsidRPr="009B08BE">
        <w:rPr>
          <w:rFonts w:asciiTheme="minorEastAsia" w:eastAsiaTheme="minorEastAsia" w:hAnsiTheme="minorEastAsia" w:hint="eastAsia"/>
          <w:sz w:val="28"/>
          <w:szCs w:val="28"/>
        </w:rPr>
        <w:t>。见海南省重大科技计划项目和经费管理办法（琼财教[2018]116号）第三十九条，海南省自然科学基金项目和经费管理办法（琼科〔2018〕69号）第二十五条，海南省财政科技计划项目管理办法（琼科[2018]48号）第四十一条。</w:t>
      </w:r>
    </w:p>
    <w:p w:rsidR="006262FD" w:rsidRDefault="00AF7356"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2</w:t>
      </w:r>
      <w:r w:rsidR="00074602" w:rsidRPr="009B08BE">
        <w:rPr>
          <w:rFonts w:asciiTheme="minorEastAsia" w:eastAsiaTheme="minorEastAsia" w:hAnsiTheme="minorEastAsia" w:hint="eastAsia"/>
          <w:sz w:val="28"/>
          <w:szCs w:val="28"/>
        </w:rPr>
        <w:t>项目立项后，项目进度严重滞后，</w:t>
      </w:r>
      <w:r w:rsidR="00CC01BC" w:rsidRPr="009B08BE">
        <w:rPr>
          <w:rFonts w:asciiTheme="minorEastAsia" w:eastAsiaTheme="minorEastAsia" w:hAnsiTheme="minorEastAsia" w:hint="eastAsia"/>
          <w:sz w:val="28"/>
          <w:szCs w:val="28"/>
        </w:rPr>
        <w:t>项目超过1年或项目实施周期过半仍完全或基本没有使用财政资金的将被强制终止。见《海南省财政科技计划项目管理办法》（琼科[2018]48号）第三十三条。</w:t>
      </w:r>
      <w:r w:rsidR="006262FD">
        <w:rPr>
          <w:rFonts w:asciiTheme="minorEastAsia" w:eastAsiaTheme="minorEastAsia" w:hAnsiTheme="minorEastAsia" w:hint="eastAsia"/>
          <w:sz w:val="28"/>
          <w:szCs w:val="28"/>
        </w:rPr>
        <w:t xml:space="preserve">　　　　</w:t>
      </w:r>
    </w:p>
    <w:p w:rsidR="00072E5F" w:rsidRPr="009B08BE" w:rsidRDefault="00072E5F" w:rsidP="009B08BE">
      <w:pPr>
        <w:spacing w:after="0" w:line="360" w:lineRule="auto"/>
        <w:ind w:firstLineChars="200" w:firstLine="560"/>
        <w:rPr>
          <w:rFonts w:ascii="宋体" w:eastAsia="宋体" w:hAnsi="宋体" w:cs="Times New Roman"/>
          <w:sz w:val="28"/>
          <w:szCs w:val="28"/>
        </w:rPr>
      </w:pPr>
      <w:r w:rsidRPr="009B08BE">
        <w:rPr>
          <w:rFonts w:asciiTheme="minorEastAsia" w:eastAsiaTheme="minorEastAsia" w:hAnsiTheme="minorEastAsia" w:hint="eastAsia"/>
          <w:sz w:val="28"/>
          <w:szCs w:val="28"/>
        </w:rPr>
        <w:t>3. 任务书中有承诺自筹经费的必须保证自筹经费到位，</w:t>
      </w:r>
      <w:r w:rsidRPr="009B08BE">
        <w:rPr>
          <w:rFonts w:ascii="宋体" w:eastAsia="宋体" w:hAnsi="宋体" w:cs="Times New Roman" w:hint="eastAsia"/>
          <w:sz w:val="28"/>
          <w:szCs w:val="28"/>
        </w:rPr>
        <w:t>自筹经费支出不足任务书约定的80%</w:t>
      </w:r>
      <w:r w:rsidRPr="009B08BE">
        <w:rPr>
          <w:rFonts w:asciiTheme="minorEastAsia" w:eastAsiaTheme="minorEastAsia" w:hAnsiTheme="minorEastAsia" w:hint="eastAsia"/>
          <w:sz w:val="28"/>
          <w:szCs w:val="28"/>
        </w:rPr>
        <w:t>将直接视为验收不通过。见《海南省财政科技计划项目验收管理实施细则》（琼科〔2018〕58号）第二十条。</w:t>
      </w:r>
    </w:p>
    <w:p w:rsidR="001D3EF3" w:rsidRPr="009B08BE" w:rsidRDefault="001D3EF3"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4.项目任务书中有预算</w:t>
      </w:r>
      <w:r w:rsidRPr="001078A0">
        <w:rPr>
          <w:rFonts w:asciiTheme="minorEastAsia" w:eastAsiaTheme="minorEastAsia" w:hAnsiTheme="minorEastAsia" w:hint="eastAsia"/>
          <w:color w:val="FF0000"/>
          <w:sz w:val="28"/>
          <w:szCs w:val="28"/>
        </w:rPr>
        <w:t>绩效支出</w:t>
      </w:r>
      <w:r w:rsidRPr="009B08BE">
        <w:rPr>
          <w:rFonts w:asciiTheme="minorEastAsia" w:eastAsiaTheme="minorEastAsia" w:hAnsiTheme="minorEastAsia" w:hint="eastAsia"/>
          <w:sz w:val="28"/>
          <w:szCs w:val="28"/>
        </w:rPr>
        <w:t>的，</w:t>
      </w:r>
      <w:r w:rsidRPr="003575DF">
        <w:rPr>
          <w:rFonts w:asciiTheme="minorEastAsia" w:eastAsiaTheme="minorEastAsia" w:hAnsiTheme="minorEastAsia" w:hint="eastAsia"/>
          <w:color w:val="FF0000"/>
          <w:sz w:val="28"/>
          <w:szCs w:val="28"/>
        </w:rPr>
        <w:t>验收前最多只能发50%，剩下</w:t>
      </w:r>
      <w:r w:rsidR="00FA53C8" w:rsidRPr="003575DF">
        <w:rPr>
          <w:rFonts w:asciiTheme="minorEastAsia" w:eastAsiaTheme="minorEastAsia" w:hAnsiTheme="minorEastAsia" w:hint="eastAsia"/>
          <w:color w:val="FF0000"/>
          <w:sz w:val="28"/>
          <w:szCs w:val="28"/>
        </w:rPr>
        <w:t>的</w:t>
      </w:r>
      <w:r w:rsidRPr="003575DF">
        <w:rPr>
          <w:rFonts w:asciiTheme="minorEastAsia" w:eastAsiaTheme="minorEastAsia" w:hAnsiTheme="minorEastAsia" w:hint="eastAsia"/>
          <w:color w:val="FF0000"/>
          <w:sz w:val="28"/>
          <w:szCs w:val="28"/>
        </w:rPr>
        <w:t>验收通过后再发放</w:t>
      </w:r>
      <w:r w:rsidR="00EC65FD" w:rsidRPr="003575DF">
        <w:rPr>
          <w:rFonts w:asciiTheme="minorEastAsia" w:eastAsiaTheme="minorEastAsia" w:hAnsiTheme="minorEastAsia" w:hint="eastAsia"/>
          <w:color w:val="FF0000"/>
          <w:sz w:val="28"/>
          <w:szCs w:val="28"/>
        </w:rPr>
        <w:t>，否则将严重影响验收。</w:t>
      </w:r>
      <w:r w:rsidRPr="009B08BE">
        <w:rPr>
          <w:rFonts w:asciiTheme="minorEastAsia" w:eastAsiaTheme="minorEastAsia" w:hAnsiTheme="minorEastAsia" w:hint="eastAsia"/>
          <w:sz w:val="28"/>
          <w:szCs w:val="28"/>
        </w:rPr>
        <w:t>见</w:t>
      </w:r>
      <w:r w:rsidR="00FA53C8" w:rsidRPr="009B08BE">
        <w:rPr>
          <w:rFonts w:asciiTheme="minorEastAsia" w:eastAsiaTheme="minorEastAsia" w:hAnsiTheme="minorEastAsia" w:hint="eastAsia"/>
          <w:sz w:val="28"/>
          <w:szCs w:val="28"/>
        </w:rPr>
        <w:t>《海南省财政科技计划项目经费管理办法》（琼财教[2018]117号）第十七条</w:t>
      </w:r>
      <w:r w:rsidR="00EC65FD">
        <w:rPr>
          <w:rFonts w:asciiTheme="minorEastAsia" w:eastAsiaTheme="minorEastAsia" w:hAnsiTheme="minorEastAsia" w:hint="eastAsia"/>
          <w:sz w:val="28"/>
          <w:szCs w:val="28"/>
        </w:rPr>
        <w:t>。</w:t>
      </w:r>
      <w:r w:rsidRPr="009B08BE">
        <w:rPr>
          <w:rFonts w:asciiTheme="minorEastAsia" w:eastAsiaTheme="minorEastAsia" w:hAnsiTheme="minorEastAsia" w:hint="eastAsia"/>
          <w:sz w:val="28"/>
          <w:szCs w:val="28"/>
        </w:rPr>
        <w:t>按照我校间接费用管理办法，绩效必须在第一年之后，提交了年度进展报告</w:t>
      </w:r>
      <w:r w:rsidR="00EC65FD">
        <w:rPr>
          <w:rFonts w:asciiTheme="minorEastAsia" w:eastAsiaTheme="minorEastAsia" w:hAnsiTheme="minorEastAsia" w:hint="eastAsia"/>
          <w:sz w:val="28"/>
          <w:szCs w:val="28"/>
        </w:rPr>
        <w:t>后</w:t>
      </w:r>
      <w:r w:rsidRPr="009B08BE">
        <w:rPr>
          <w:rFonts w:asciiTheme="minorEastAsia" w:eastAsiaTheme="minorEastAsia" w:hAnsiTheme="minorEastAsia" w:hint="eastAsia"/>
          <w:sz w:val="28"/>
          <w:szCs w:val="28"/>
        </w:rPr>
        <w:t>才能发放。</w:t>
      </w:r>
    </w:p>
    <w:p w:rsidR="00C3277B" w:rsidRPr="009B08BE" w:rsidRDefault="00034D0E"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5.</w:t>
      </w:r>
      <w:r w:rsidR="00072E5F" w:rsidRPr="009B08BE">
        <w:rPr>
          <w:rFonts w:asciiTheme="minorEastAsia" w:eastAsiaTheme="minorEastAsia" w:hAnsiTheme="minorEastAsia" w:hint="eastAsia"/>
          <w:sz w:val="28"/>
          <w:szCs w:val="28"/>
        </w:rPr>
        <w:t>请项目负责人认真对照任务书中的技术指标、考核指标、经济效益指标、社会、生态、环境保护效益指标等完成项目研究工作。</w:t>
      </w:r>
      <w:r w:rsidR="00C3277B" w:rsidRPr="009B08BE">
        <w:rPr>
          <w:rFonts w:asciiTheme="minorEastAsia" w:eastAsiaTheme="minorEastAsia" w:hAnsiTheme="minorEastAsia" w:hint="eastAsia"/>
          <w:sz w:val="28"/>
          <w:szCs w:val="28"/>
        </w:rPr>
        <w:t>项目一般不允许延期，</w:t>
      </w:r>
      <w:r w:rsidR="00BF2399" w:rsidRPr="009B08BE">
        <w:rPr>
          <w:rFonts w:asciiTheme="minorEastAsia" w:eastAsiaTheme="minorEastAsia" w:hAnsiTheme="minorEastAsia" w:hint="eastAsia"/>
          <w:sz w:val="28"/>
          <w:szCs w:val="28"/>
        </w:rPr>
        <w:t>确</w:t>
      </w:r>
      <w:r w:rsidR="00C3277B" w:rsidRPr="009B08BE">
        <w:rPr>
          <w:rFonts w:ascii="宋体" w:eastAsia="宋体" w:hAnsi="宋体" w:cs="Times New Roman" w:hint="eastAsia"/>
          <w:sz w:val="28"/>
          <w:szCs w:val="28"/>
        </w:rPr>
        <w:t>因不可抗力或政策性因素导致</w:t>
      </w:r>
      <w:r w:rsidR="00C3277B" w:rsidRPr="009B08BE">
        <w:rPr>
          <w:rFonts w:ascii="宋体" w:eastAsia="宋体" w:hAnsi="宋体" w:cs="Times New Roman"/>
          <w:sz w:val="28"/>
          <w:szCs w:val="28"/>
        </w:rPr>
        <w:t>项目需延期验收的，</w:t>
      </w:r>
      <w:r w:rsidR="00BF2399" w:rsidRPr="009B08BE">
        <w:rPr>
          <w:rFonts w:asciiTheme="minorEastAsia" w:eastAsiaTheme="minorEastAsia" w:hAnsiTheme="minorEastAsia" w:hint="eastAsia"/>
          <w:sz w:val="28"/>
          <w:szCs w:val="28"/>
        </w:rPr>
        <w:t>省重大需在</w:t>
      </w:r>
      <w:r w:rsidR="00BF2399" w:rsidRPr="009B08BE">
        <w:rPr>
          <w:rFonts w:ascii="宋体" w:eastAsia="宋体" w:hAnsi="宋体" w:cs="Times New Roman" w:hint="eastAsia"/>
          <w:sz w:val="28"/>
          <w:szCs w:val="28"/>
        </w:rPr>
        <w:t>执行期结束前</w:t>
      </w:r>
      <w:r w:rsidR="00BF2399" w:rsidRPr="009B08BE">
        <w:rPr>
          <w:rFonts w:asciiTheme="minorEastAsia" w:eastAsiaTheme="minorEastAsia" w:hAnsiTheme="minorEastAsia" w:hint="eastAsia"/>
          <w:sz w:val="28"/>
          <w:szCs w:val="28"/>
        </w:rPr>
        <w:t>6</w:t>
      </w:r>
      <w:r w:rsidR="00BF2399" w:rsidRPr="009B08BE">
        <w:rPr>
          <w:rFonts w:ascii="宋体" w:eastAsia="宋体" w:hAnsi="宋体" w:cs="Times New Roman" w:hint="eastAsia"/>
          <w:sz w:val="28"/>
          <w:szCs w:val="28"/>
        </w:rPr>
        <w:t>个月</w:t>
      </w:r>
      <w:r w:rsidR="00AB43EF">
        <w:rPr>
          <w:rFonts w:ascii="宋体" w:eastAsia="宋体" w:hAnsi="宋体" w:cs="Times New Roman" w:hint="eastAsia"/>
          <w:sz w:val="28"/>
          <w:szCs w:val="28"/>
        </w:rPr>
        <w:t>（我校需提前7个月）</w:t>
      </w:r>
      <w:r w:rsidR="007929FA" w:rsidRPr="009B08BE">
        <w:rPr>
          <w:rFonts w:asciiTheme="minorEastAsia" w:eastAsiaTheme="minorEastAsia" w:hAnsiTheme="minorEastAsia" w:hint="eastAsia"/>
          <w:sz w:val="28"/>
          <w:szCs w:val="28"/>
        </w:rPr>
        <w:t>,其它项目需在</w:t>
      </w:r>
      <w:r w:rsidR="007929FA" w:rsidRPr="009B08BE">
        <w:rPr>
          <w:rFonts w:ascii="宋体" w:eastAsia="宋体" w:hAnsi="宋体" w:cs="Times New Roman" w:hint="eastAsia"/>
          <w:sz w:val="28"/>
          <w:szCs w:val="28"/>
        </w:rPr>
        <w:t>执行期结束前</w:t>
      </w:r>
      <w:r w:rsidR="007929FA" w:rsidRPr="009B08BE">
        <w:rPr>
          <w:rFonts w:asciiTheme="minorEastAsia" w:eastAsiaTheme="minorEastAsia" w:hAnsiTheme="minorEastAsia" w:hint="eastAsia"/>
          <w:sz w:val="28"/>
          <w:szCs w:val="28"/>
        </w:rPr>
        <w:t>3</w:t>
      </w:r>
      <w:r w:rsidR="007929FA" w:rsidRPr="009B08BE">
        <w:rPr>
          <w:rFonts w:ascii="宋体" w:eastAsia="宋体" w:hAnsi="宋体" w:cs="Times New Roman" w:hint="eastAsia"/>
          <w:sz w:val="28"/>
          <w:szCs w:val="28"/>
        </w:rPr>
        <w:t>个月</w:t>
      </w:r>
      <w:r w:rsidR="00AB43EF">
        <w:rPr>
          <w:rFonts w:ascii="宋体" w:eastAsia="宋体" w:hAnsi="宋体" w:cs="Times New Roman" w:hint="eastAsia"/>
          <w:sz w:val="28"/>
          <w:szCs w:val="28"/>
        </w:rPr>
        <w:t>（我校需提前4个月）</w:t>
      </w:r>
      <w:r w:rsidR="00BF2399" w:rsidRPr="009B08BE">
        <w:rPr>
          <w:rFonts w:ascii="宋体" w:eastAsia="宋体" w:hAnsi="宋体" w:cs="Times New Roman" w:hint="eastAsia"/>
          <w:sz w:val="28"/>
          <w:szCs w:val="28"/>
        </w:rPr>
        <w:t>向省科学技</w:t>
      </w:r>
      <w:r w:rsidR="00BF2399" w:rsidRPr="009B08BE">
        <w:rPr>
          <w:rFonts w:ascii="宋体" w:eastAsia="宋体" w:hAnsi="宋体" w:cs="Times New Roman" w:hint="eastAsia"/>
          <w:sz w:val="28"/>
          <w:szCs w:val="28"/>
        </w:rPr>
        <w:lastRenderedPageBreak/>
        <w:t>术厅</w:t>
      </w:r>
      <w:r w:rsidR="00BF2399" w:rsidRPr="009B08BE">
        <w:rPr>
          <w:rFonts w:ascii="宋体" w:eastAsia="宋体" w:hAnsi="宋体" w:cs="Times New Roman"/>
          <w:sz w:val="28"/>
          <w:szCs w:val="28"/>
        </w:rPr>
        <w:t>提出书面</w:t>
      </w:r>
      <w:r w:rsidR="00BF2399" w:rsidRPr="009B08BE">
        <w:rPr>
          <w:rFonts w:ascii="宋体" w:eastAsia="宋体" w:hAnsi="宋体" w:cs="Times New Roman" w:hint="eastAsia"/>
          <w:sz w:val="28"/>
          <w:szCs w:val="28"/>
        </w:rPr>
        <w:t>申请</w:t>
      </w:r>
      <w:r w:rsidR="00BF2399" w:rsidRPr="009B08BE">
        <w:rPr>
          <w:rFonts w:ascii="宋体" w:eastAsia="宋体" w:hAnsi="宋体" w:cs="Times New Roman"/>
          <w:sz w:val="28"/>
          <w:szCs w:val="28"/>
        </w:rPr>
        <w:t>，</w:t>
      </w:r>
      <w:r w:rsidR="00C3277B" w:rsidRPr="009B08BE">
        <w:rPr>
          <w:rFonts w:ascii="宋体" w:eastAsia="宋体" w:hAnsi="宋体" w:cs="Times New Roman"/>
          <w:sz w:val="28"/>
          <w:szCs w:val="28"/>
        </w:rPr>
        <w:t>经批准</w:t>
      </w:r>
      <w:r w:rsidR="00EC65FD">
        <w:rPr>
          <w:rFonts w:asciiTheme="minorEastAsia" w:eastAsiaTheme="minorEastAsia" w:hAnsiTheme="minorEastAsia" w:hint="eastAsia"/>
          <w:sz w:val="28"/>
          <w:szCs w:val="28"/>
        </w:rPr>
        <w:t>方</w:t>
      </w:r>
      <w:r w:rsidR="00C3277B" w:rsidRPr="009B08BE">
        <w:rPr>
          <w:rFonts w:ascii="宋体" w:eastAsia="宋体" w:hAnsi="宋体" w:cs="Times New Roman"/>
          <w:sz w:val="28"/>
          <w:szCs w:val="28"/>
        </w:rPr>
        <w:t>可延期验收，时间最长不超过一年</w:t>
      </w:r>
      <w:r w:rsidR="0001580F" w:rsidRPr="009B08BE">
        <w:rPr>
          <w:rFonts w:asciiTheme="minorEastAsia" w:eastAsiaTheme="minorEastAsia" w:hAnsiTheme="minorEastAsia" w:hint="eastAsia"/>
          <w:sz w:val="28"/>
          <w:szCs w:val="28"/>
        </w:rPr>
        <w:t>（软科学类不能超过半年）</w:t>
      </w:r>
      <w:r w:rsidR="00072E5F" w:rsidRPr="009B08BE">
        <w:rPr>
          <w:rFonts w:asciiTheme="minorEastAsia" w:eastAsiaTheme="minorEastAsia" w:hAnsiTheme="minorEastAsia" w:hint="eastAsia"/>
          <w:sz w:val="28"/>
          <w:szCs w:val="28"/>
        </w:rPr>
        <w:t>，见各相关项目管理办法。</w:t>
      </w:r>
    </w:p>
    <w:p w:rsidR="00072E5F" w:rsidRPr="009B08BE" w:rsidRDefault="0030295C" w:rsidP="00EC65FD">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6.对于季节性较强的科研项目，如水产</w:t>
      </w:r>
      <w:r w:rsidR="00737D8C" w:rsidRPr="009B08BE">
        <w:rPr>
          <w:rFonts w:asciiTheme="minorEastAsia" w:eastAsiaTheme="minorEastAsia" w:hAnsiTheme="minorEastAsia" w:hint="eastAsia"/>
          <w:sz w:val="28"/>
          <w:szCs w:val="28"/>
        </w:rPr>
        <w:t>类</w:t>
      </w:r>
      <w:r w:rsidRPr="009B08BE">
        <w:rPr>
          <w:rFonts w:asciiTheme="minorEastAsia" w:eastAsiaTheme="minorEastAsia" w:hAnsiTheme="minorEastAsia" w:hint="eastAsia"/>
          <w:sz w:val="28"/>
          <w:szCs w:val="28"/>
        </w:rPr>
        <w:t>、农业</w:t>
      </w:r>
      <w:r w:rsidR="00737D8C" w:rsidRPr="009B08BE">
        <w:rPr>
          <w:rFonts w:asciiTheme="minorEastAsia" w:eastAsiaTheme="minorEastAsia" w:hAnsiTheme="minorEastAsia" w:hint="eastAsia"/>
          <w:sz w:val="28"/>
          <w:szCs w:val="28"/>
        </w:rPr>
        <w:t>类等</w:t>
      </w:r>
      <w:r w:rsidRPr="009B08BE">
        <w:rPr>
          <w:rFonts w:asciiTheme="minorEastAsia" w:eastAsiaTheme="minorEastAsia" w:hAnsiTheme="minorEastAsia" w:hint="eastAsia"/>
          <w:sz w:val="28"/>
          <w:szCs w:val="28"/>
        </w:rPr>
        <w:t>，项目实施周期内需要</w:t>
      </w:r>
      <w:r w:rsidR="00737D8C" w:rsidRPr="009B08BE">
        <w:rPr>
          <w:rFonts w:asciiTheme="minorEastAsia" w:eastAsiaTheme="minorEastAsia" w:hAnsiTheme="minorEastAsia" w:hint="eastAsia"/>
          <w:sz w:val="28"/>
          <w:szCs w:val="28"/>
        </w:rPr>
        <w:t>进行测产的，请及时向省科技厅汇报并提出申请。</w:t>
      </w:r>
    </w:p>
    <w:p w:rsidR="00A96E91" w:rsidRDefault="00A96E91" w:rsidP="009B08BE">
      <w:pPr>
        <w:spacing w:after="0" w:line="360" w:lineRule="auto"/>
        <w:rPr>
          <w:rFonts w:asciiTheme="minorEastAsia" w:eastAsiaTheme="minorEastAsia" w:hAnsiTheme="minorEastAsia"/>
          <w:sz w:val="28"/>
          <w:szCs w:val="28"/>
        </w:rPr>
      </w:pPr>
    </w:p>
    <w:p w:rsidR="00737D8C" w:rsidRPr="009B08BE" w:rsidRDefault="00737D8C" w:rsidP="009B08BE">
      <w:pPr>
        <w:spacing w:after="0" w:line="360" w:lineRule="auto"/>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附件：海南省科技厅各类项目及经费管理办法</w:t>
      </w:r>
    </w:p>
    <w:p w:rsidR="009B08BE" w:rsidRPr="009B08BE" w:rsidRDefault="009B08BE" w:rsidP="009B08BE">
      <w:pPr>
        <w:spacing w:after="0" w:line="360" w:lineRule="auto"/>
        <w:rPr>
          <w:rFonts w:asciiTheme="minorEastAsia" w:eastAsiaTheme="minorEastAsia" w:hAnsiTheme="minorEastAsia"/>
          <w:sz w:val="28"/>
          <w:szCs w:val="28"/>
        </w:rPr>
      </w:pPr>
    </w:p>
    <w:p w:rsidR="009B08BE" w:rsidRDefault="009B08BE" w:rsidP="009B08BE">
      <w:pPr>
        <w:spacing w:after="0" w:line="360" w:lineRule="auto"/>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联系人：游建华    电话：66293351</w:t>
      </w:r>
    </w:p>
    <w:p w:rsidR="00156626" w:rsidRPr="009B08BE" w:rsidRDefault="00156626" w:rsidP="009B08BE">
      <w:pPr>
        <w:spacing w:after="0" w:line="360" w:lineRule="auto"/>
        <w:rPr>
          <w:rFonts w:asciiTheme="minorEastAsia" w:eastAsiaTheme="minorEastAsia" w:hAnsiTheme="minorEastAsia"/>
          <w:sz w:val="28"/>
          <w:szCs w:val="28"/>
        </w:rPr>
      </w:pPr>
    </w:p>
    <w:p w:rsidR="009B08BE" w:rsidRPr="009B08BE" w:rsidRDefault="009B08BE" w:rsidP="009B08BE">
      <w:pPr>
        <w:spacing w:after="0" w:line="360" w:lineRule="auto"/>
        <w:rPr>
          <w:rFonts w:asciiTheme="minorEastAsia" w:eastAsiaTheme="minorEastAsia" w:hAnsiTheme="minorEastAsia"/>
          <w:sz w:val="28"/>
          <w:szCs w:val="28"/>
        </w:rPr>
      </w:pPr>
    </w:p>
    <w:p w:rsidR="009B08BE" w:rsidRPr="009B08BE" w:rsidRDefault="009B08BE" w:rsidP="009B08BE">
      <w:pPr>
        <w:spacing w:after="0" w:line="360" w:lineRule="auto"/>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 xml:space="preserve">                            科研处</w:t>
      </w:r>
    </w:p>
    <w:p w:rsidR="00266974" w:rsidRPr="009B08BE" w:rsidRDefault="009B08BE" w:rsidP="00A34D1D">
      <w:pPr>
        <w:spacing w:after="0" w:line="360" w:lineRule="auto"/>
        <w:ind w:firstLineChars="1150" w:firstLine="322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2018年</w:t>
      </w:r>
      <w:r w:rsidR="00461BBD">
        <w:rPr>
          <w:rFonts w:asciiTheme="minorEastAsia" w:eastAsiaTheme="minorEastAsia" w:hAnsiTheme="minorEastAsia" w:hint="eastAsia"/>
          <w:sz w:val="28"/>
          <w:szCs w:val="28"/>
        </w:rPr>
        <w:t>8</w:t>
      </w:r>
      <w:r w:rsidRPr="009B08BE">
        <w:rPr>
          <w:rFonts w:asciiTheme="minorEastAsia" w:eastAsiaTheme="minorEastAsia" w:hAnsiTheme="minorEastAsia" w:hint="eastAsia"/>
          <w:sz w:val="28"/>
          <w:szCs w:val="28"/>
        </w:rPr>
        <w:t>月2</w:t>
      </w:r>
      <w:r w:rsidR="00252F59">
        <w:rPr>
          <w:rFonts w:asciiTheme="minorEastAsia" w:eastAsiaTheme="minorEastAsia" w:hAnsiTheme="minorEastAsia" w:hint="eastAsia"/>
          <w:sz w:val="28"/>
          <w:szCs w:val="28"/>
        </w:rPr>
        <w:t>9</w:t>
      </w:r>
      <w:r w:rsidRPr="009B08BE">
        <w:rPr>
          <w:rFonts w:asciiTheme="minorEastAsia" w:eastAsiaTheme="minorEastAsia" w:hAnsiTheme="minorEastAsia" w:hint="eastAsia"/>
          <w:sz w:val="28"/>
          <w:szCs w:val="28"/>
        </w:rPr>
        <w:t>日</w:t>
      </w:r>
    </w:p>
    <w:p w:rsidR="00785BE0" w:rsidRPr="009B08BE" w:rsidRDefault="00785BE0" w:rsidP="009B08BE">
      <w:pPr>
        <w:spacing w:after="0" w:line="360" w:lineRule="auto"/>
        <w:rPr>
          <w:rFonts w:asciiTheme="minorEastAsia" w:eastAsiaTheme="minorEastAsia" w:hAnsiTheme="minorEastAsia"/>
          <w:sz w:val="28"/>
          <w:szCs w:val="28"/>
        </w:rPr>
      </w:pPr>
    </w:p>
    <w:p w:rsidR="001F33E3" w:rsidRPr="009B08BE" w:rsidRDefault="001F33E3" w:rsidP="009B08BE">
      <w:pPr>
        <w:spacing w:after="0" w:line="360" w:lineRule="auto"/>
        <w:rPr>
          <w:rFonts w:asciiTheme="minorEastAsia" w:eastAsiaTheme="minorEastAsia" w:hAnsiTheme="minorEastAsia"/>
          <w:sz w:val="28"/>
          <w:szCs w:val="28"/>
        </w:rPr>
      </w:pPr>
    </w:p>
    <w:p w:rsidR="00624F3D" w:rsidRPr="009B08BE" w:rsidRDefault="00624F3D" w:rsidP="009B08BE">
      <w:pPr>
        <w:spacing w:after="0" w:line="360" w:lineRule="auto"/>
        <w:rPr>
          <w:rFonts w:asciiTheme="minorEastAsia" w:eastAsiaTheme="minorEastAsia" w:hAnsiTheme="minorEastAsia"/>
          <w:sz w:val="28"/>
          <w:szCs w:val="28"/>
        </w:rPr>
      </w:pPr>
    </w:p>
    <w:p w:rsidR="0044146E" w:rsidRPr="009B08BE" w:rsidRDefault="0044146E" w:rsidP="009B08BE">
      <w:pPr>
        <w:spacing w:after="0" w:line="360" w:lineRule="auto"/>
        <w:rPr>
          <w:rFonts w:asciiTheme="minorEastAsia" w:eastAsiaTheme="minorEastAsia" w:hAnsiTheme="minorEastAsia"/>
          <w:sz w:val="28"/>
          <w:szCs w:val="28"/>
        </w:rPr>
      </w:pPr>
    </w:p>
    <w:p w:rsidR="00785BE0" w:rsidRPr="009B08BE" w:rsidRDefault="00785BE0" w:rsidP="009B08BE">
      <w:pPr>
        <w:spacing w:after="0" w:line="360" w:lineRule="auto"/>
        <w:rPr>
          <w:rFonts w:asciiTheme="minorEastAsia" w:eastAsiaTheme="minorEastAsia" w:hAnsiTheme="minorEastAsia"/>
          <w:sz w:val="28"/>
          <w:szCs w:val="28"/>
        </w:rPr>
      </w:pPr>
    </w:p>
    <w:sectPr w:rsidR="00785BE0" w:rsidRPr="009B08B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7B7" w:rsidRDefault="005E47B7" w:rsidP="00CE08E4">
      <w:pPr>
        <w:spacing w:after="0"/>
      </w:pPr>
      <w:r>
        <w:separator/>
      </w:r>
    </w:p>
  </w:endnote>
  <w:endnote w:type="continuationSeparator" w:id="0">
    <w:p w:rsidR="005E47B7" w:rsidRDefault="005E47B7" w:rsidP="00CE08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7B7" w:rsidRDefault="005E47B7" w:rsidP="00CE08E4">
      <w:pPr>
        <w:spacing w:after="0"/>
      </w:pPr>
      <w:r>
        <w:separator/>
      </w:r>
    </w:p>
  </w:footnote>
  <w:footnote w:type="continuationSeparator" w:id="0">
    <w:p w:rsidR="005E47B7" w:rsidRDefault="005E47B7" w:rsidP="00CE08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41986"/>
  </w:hdrShapeDefaults>
  <w:footnotePr>
    <w:footnote w:id="-1"/>
    <w:footnote w:id="0"/>
  </w:footnotePr>
  <w:endnotePr>
    <w:endnote w:id="-1"/>
    <w:endnote w:id="0"/>
  </w:endnotePr>
  <w:compat>
    <w:useFELayout/>
  </w:compat>
  <w:rsids>
    <w:rsidRoot w:val="00D31D50"/>
    <w:rsid w:val="0001580F"/>
    <w:rsid w:val="0002317D"/>
    <w:rsid w:val="00025F75"/>
    <w:rsid w:val="00034D0E"/>
    <w:rsid w:val="0003558E"/>
    <w:rsid w:val="00055545"/>
    <w:rsid w:val="00072E5F"/>
    <w:rsid w:val="00074602"/>
    <w:rsid w:val="00075568"/>
    <w:rsid w:val="000C4D06"/>
    <w:rsid w:val="000E66CF"/>
    <w:rsid w:val="001078A0"/>
    <w:rsid w:val="00126BE8"/>
    <w:rsid w:val="00156626"/>
    <w:rsid w:val="00160668"/>
    <w:rsid w:val="00187B80"/>
    <w:rsid w:val="001C36D7"/>
    <w:rsid w:val="001D3EF3"/>
    <w:rsid w:val="001F33E3"/>
    <w:rsid w:val="00252F59"/>
    <w:rsid w:val="00264C50"/>
    <w:rsid w:val="00266974"/>
    <w:rsid w:val="002A1A4B"/>
    <w:rsid w:val="002A23A6"/>
    <w:rsid w:val="0030295C"/>
    <w:rsid w:val="00306D53"/>
    <w:rsid w:val="003107B1"/>
    <w:rsid w:val="00316D9E"/>
    <w:rsid w:val="00323B43"/>
    <w:rsid w:val="003575DF"/>
    <w:rsid w:val="003578ED"/>
    <w:rsid w:val="00357F73"/>
    <w:rsid w:val="00360A05"/>
    <w:rsid w:val="003D37D8"/>
    <w:rsid w:val="003F4865"/>
    <w:rsid w:val="00426133"/>
    <w:rsid w:val="004358AB"/>
    <w:rsid w:val="0044146E"/>
    <w:rsid w:val="00461BBD"/>
    <w:rsid w:val="00472411"/>
    <w:rsid w:val="00482E94"/>
    <w:rsid w:val="00504C8E"/>
    <w:rsid w:val="00514160"/>
    <w:rsid w:val="00521363"/>
    <w:rsid w:val="00553562"/>
    <w:rsid w:val="005643AA"/>
    <w:rsid w:val="005B2670"/>
    <w:rsid w:val="005C2C2A"/>
    <w:rsid w:val="005C63A4"/>
    <w:rsid w:val="005E4250"/>
    <w:rsid w:val="005E47B7"/>
    <w:rsid w:val="005E7EEA"/>
    <w:rsid w:val="00624F3D"/>
    <w:rsid w:val="006262FD"/>
    <w:rsid w:val="006650AC"/>
    <w:rsid w:val="006946BB"/>
    <w:rsid w:val="006C766D"/>
    <w:rsid w:val="006F080E"/>
    <w:rsid w:val="00724D02"/>
    <w:rsid w:val="00726F91"/>
    <w:rsid w:val="007374CC"/>
    <w:rsid w:val="00737D8C"/>
    <w:rsid w:val="007758F6"/>
    <w:rsid w:val="00785BE0"/>
    <w:rsid w:val="007929FA"/>
    <w:rsid w:val="007D6A4B"/>
    <w:rsid w:val="00805B96"/>
    <w:rsid w:val="00847888"/>
    <w:rsid w:val="008718CD"/>
    <w:rsid w:val="00874B10"/>
    <w:rsid w:val="008A10AD"/>
    <w:rsid w:val="008A5FD5"/>
    <w:rsid w:val="008B7726"/>
    <w:rsid w:val="00946804"/>
    <w:rsid w:val="00952A32"/>
    <w:rsid w:val="0096175D"/>
    <w:rsid w:val="00975D07"/>
    <w:rsid w:val="00987850"/>
    <w:rsid w:val="009B08BE"/>
    <w:rsid w:val="00A34D1D"/>
    <w:rsid w:val="00A664FE"/>
    <w:rsid w:val="00A7537F"/>
    <w:rsid w:val="00A96E91"/>
    <w:rsid w:val="00AA2366"/>
    <w:rsid w:val="00AA4B83"/>
    <w:rsid w:val="00AB43EF"/>
    <w:rsid w:val="00AB65AF"/>
    <w:rsid w:val="00AC01F1"/>
    <w:rsid w:val="00AC7DFB"/>
    <w:rsid w:val="00AD1050"/>
    <w:rsid w:val="00AE3024"/>
    <w:rsid w:val="00AF5E7C"/>
    <w:rsid w:val="00AF7356"/>
    <w:rsid w:val="00B06B9E"/>
    <w:rsid w:val="00B448EA"/>
    <w:rsid w:val="00B62E3A"/>
    <w:rsid w:val="00B67B6E"/>
    <w:rsid w:val="00BA6473"/>
    <w:rsid w:val="00BC335F"/>
    <w:rsid w:val="00BD576A"/>
    <w:rsid w:val="00BE0806"/>
    <w:rsid w:val="00BE4478"/>
    <w:rsid w:val="00BF2399"/>
    <w:rsid w:val="00C022C8"/>
    <w:rsid w:val="00C10A52"/>
    <w:rsid w:val="00C3277B"/>
    <w:rsid w:val="00C8350B"/>
    <w:rsid w:val="00C944EB"/>
    <w:rsid w:val="00CA148A"/>
    <w:rsid w:val="00CC01BC"/>
    <w:rsid w:val="00CE069E"/>
    <w:rsid w:val="00CE08E4"/>
    <w:rsid w:val="00CE13FE"/>
    <w:rsid w:val="00D01FBE"/>
    <w:rsid w:val="00D2496D"/>
    <w:rsid w:val="00D31D50"/>
    <w:rsid w:val="00D4024D"/>
    <w:rsid w:val="00D41747"/>
    <w:rsid w:val="00D71DF3"/>
    <w:rsid w:val="00DB1CD4"/>
    <w:rsid w:val="00DB5D74"/>
    <w:rsid w:val="00DE28E9"/>
    <w:rsid w:val="00E221FD"/>
    <w:rsid w:val="00E35C7F"/>
    <w:rsid w:val="00E554EE"/>
    <w:rsid w:val="00E86E36"/>
    <w:rsid w:val="00EA3138"/>
    <w:rsid w:val="00EC65FD"/>
    <w:rsid w:val="00F54309"/>
    <w:rsid w:val="00F713FA"/>
    <w:rsid w:val="00FA53C8"/>
    <w:rsid w:val="00FB5A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08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E08E4"/>
    <w:rPr>
      <w:rFonts w:ascii="Tahoma" w:hAnsi="Tahoma"/>
      <w:sz w:val="18"/>
      <w:szCs w:val="18"/>
    </w:rPr>
  </w:style>
  <w:style w:type="paragraph" w:styleId="a4">
    <w:name w:val="footer"/>
    <w:basedOn w:val="a"/>
    <w:link w:val="Char0"/>
    <w:uiPriority w:val="99"/>
    <w:semiHidden/>
    <w:unhideWhenUsed/>
    <w:rsid w:val="00CE08E4"/>
    <w:pPr>
      <w:tabs>
        <w:tab w:val="center" w:pos="4153"/>
        <w:tab w:val="right" w:pos="8306"/>
      </w:tabs>
    </w:pPr>
    <w:rPr>
      <w:sz w:val="18"/>
      <w:szCs w:val="18"/>
    </w:rPr>
  </w:style>
  <w:style w:type="character" w:customStyle="1" w:styleId="Char0">
    <w:name w:val="页脚 Char"/>
    <w:basedOn w:val="a0"/>
    <w:link w:val="a4"/>
    <w:uiPriority w:val="99"/>
    <w:semiHidden/>
    <w:rsid w:val="00CE08E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135</cp:revision>
  <dcterms:created xsi:type="dcterms:W3CDTF">2008-09-11T17:20:00Z</dcterms:created>
  <dcterms:modified xsi:type="dcterms:W3CDTF">2018-08-30T03:29:00Z</dcterms:modified>
</cp:coreProperties>
</file>