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33A4">
      <w:pPr>
        <w:rPr>
          <w:rFonts w:hint="eastAsia"/>
        </w:rPr>
      </w:pPr>
      <w:hyperlink r:id="rId7" w:history="1">
        <w:r w:rsidRPr="00F919AB">
          <w:rPr>
            <w:rStyle w:val="a5"/>
          </w:rPr>
          <w:t>http://dost.hainan.gov.cn/art/2018/2/24/art_451_4310.html</w:t>
        </w:r>
      </w:hyperlink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174"/>
        <w:gridCol w:w="2816"/>
        <w:gridCol w:w="1167"/>
        <w:gridCol w:w="2929"/>
      </w:tblGrid>
      <w:tr w:rsidR="009027E9" w:rsidTr="009027E9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9027E9" w:rsidRDefault="009027E9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9027E9" w:rsidRDefault="009027E9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42820002X/2018-00050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9027E9" w:rsidRDefault="009027E9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9027E9" w:rsidRDefault="009027E9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2018-02-24</w:t>
            </w:r>
          </w:p>
        </w:tc>
      </w:tr>
      <w:tr w:rsidR="009027E9" w:rsidTr="009027E9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7E9" w:rsidRDefault="009027E9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9027E9" w:rsidRDefault="009027E9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9027E9" w:rsidRDefault="009027E9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9027E9" w:rsidRDefault="009027E9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琼科〔</w:t>
            </w:r>
            <w:r>
              <w:rPr>
                <w:sz w:val="23"/>
                <w:szCs w:val="23"/>
              </w:rPr>
              <w:t>2018</w:t>
            </w:r>
            <w:r>
              <w:rPr>
                <w:sz w:val="23"/>
                <w:szCs w:val="23"/>
              </w:rPr>
              <w:t>〕</w:t>
            </w:r>
            <w:r>
              <w:rPr>
                <w:sz w:val="23"/>
                <w:szCs w:val="23"/>
              </w:rPr>
              <w:t>57</w:t>
            </w:r>
            <w:r>
              <w:rPr>
                <w:sz w:val="23"/>
                <w:szCs w:val="23"/>
              </w:rPr>
              <w:t>号</w:t>
            </w:r>
          </w:p>
        </w:tc>
      </w:tr>
    </w:tbl>
    <w:p w:rsidR="009027E9" w:rsidRDefault="009027E9" w:rsidP="009027E9">
      <w:pPr>
        <w:shd w:val="clear" w:color="auto" w:fill="FFFFFF"/>
        <w:rPr>
          <w:vanish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9027E9" w:rsidTr="009027E9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7E9" w:rsidRDefault="009027E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027E9" w:rsidTr="009027E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7E9" w:rsidRDefault="009027E9">
            <w:pPr>
              <w:spacing w:line="600" w:lineRule="atLeast"/>
              <w:jc w:val="center"/>
              <w:rPr>
                <w:rFonts w:ascii="微软雅黑" w:eastAsia="微软雅黑" w:hAnsi="微软雅黑" w:cs="宋体"/>
                <w:b/>
                <w:bCs/>
                <w:sz w:val="39"/>
                <w:szCs w:val="39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39"/>
                <w:szCs w:val="39"/>
              </w:rPr>
              <w:t>海南省科学技术厅关于印发《海南省财政科技计划项目任务书管理实施细则》的通知</w:t>
            </w:r>
          </w:p>
        </w:tc>
      </w:tr>
      <w:tr w:rsidR="009027E9" w:rsidTr="009027E9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9027E9" w:rsidRDefault="009027E9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027E9" w:rsidTr="009027E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7E9" w:rsidRDefault="009027E9" w:rsidP="009027E9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发布日期：</w:t>
            </w:r>
            <w:r>
              <w:t>2018-02-24</w:t>
            </w:r>
          </w:p>
          <w:p w:rsidR="009027E9" w:rsidRDefault="009027E9" w:rsidP="009027E9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浏览次数：</w:t>
            </w:r>
            <w:r>
              <w:t xml:space="preserve"> </w:t>
            </w:r>
            <w:r>
              <w:pict/>
            </w:r>
            <w:r>
              <w:t>366</w:t>
            </w:r>
            <w:r>
              <w:t>次</w:t>
            </w:r>
          </w:p>
          <w:p w:rsidR="009027E9" w:rsidRDefault="009027E9" w:rsidP="009027E9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字体：</w:t>
            </w:r>
            <w:r>
              <w:t xml:space="preserve">[ </w:t>
            </w:r>
            <w:hyperlink r:id="rId8" w:history="1">
              <w:r>
                <w:rPr>
                  <w:rStyle w:val="a5"/>
                </w:rPr>
                <w:t>大</w:t>
              </w:r>
            </w:hyperlink>
            <w:r>
              <w:t xml:space="preserve"> </w:t>
            </w:r>
            <w:hyperlink r:id="rId9" w:history="1">
              <w:r>
                <w:rPr>
                  <w:rStyle w:val="a5"/>
                </w:rPr>
                <w:t>中</w:t>
              </w:r>
            </w:hyperlink>
            <w:r>
              <w:t xml:space="preserve"> </w:t>
            </w:r>
            <w:hyperlink r:id="rId10" w:history="1">
              <w:r>
                <w:rPr>
                  <w:rStyle w:val="a5"/>
                </w:rPr>
                <w:t>小</w:t>
              </w:r>
            </w:hyperlink>
            <w:r>
              <w:t xml:space="preserve"> ]</w:t>
            </w:r>
          </w:p>
        </w:tc>
      </w:tr>
      <w:tr w:rsidR="009027E9" w:rsidTr="009027E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027E9" w:rsidRDefault="009027E9" w:rsidP="009027E9">
            <w:pPr>
              <w:pStyle w:val="a6"/>
            </w:pPr>
            <w:r>
              <w:t>各有关单位：</w:t>
            </w:r>
          </w:p>
          <w:p w:rsidR="009027E9" w:rsidRDefault="009027E9" w:rsidP="009027E9">
            <w:pPr>
              <w:pStyle w:val="a6"/>
            </w:pPr>
            <w:r>
              <w:t xml:space="preserve">　　为规范海南省财政科技计划项目任务书的签订、执行和管理，根据《海南省财政科技计划项目管理办法》、《海南省财政科技计划项目经费管理办法》及有关工作规程，我厅制定了《海南省财政科技计划项目任务书管理实施细则》。现印发你们，请遵照执行。</w:t>
            </w:r>
          </w:p>
          <w:p w:rsidR="009027E9" w:rsidRDefault="009027E9" w:rsidP="009027E9">
            <w:pPr>
              <w:pStyle w:val="a6"/>
            </w:pPr>
          </w:p>
          <w:p w:rsidR="009027E9" w:rsidRDefault="009027E9" w:rsidP="009027E9">
            <w:pPr>
              <w:pStyle w:val="a6"/>
            </w:pPr>
            <w:hyperlink r:id="rId11" w:history="1">
              <w:r>
                <w:rPr>
                  <w:noProof/>
                  <w:color w:val="333333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word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word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5"/>
                </w:rPr>
                <w:t>海南省财政科技计划项目任务书管理实施细则.docx</w:t>
              </w:r>
            </w:hyperlink>
          </w:p>
          <w:p w:rsidR="009027E9" w:rsidRDefault="009027E9" w:rsidP="009027E9">
            <w:pPr>
              <w:pStyle w:val="a6"/>
            </w:pPr>
            <w:r>
              <w:t xml:space="preserve">　　海南省科学技术厅</w:t>
            </w:r>
          </w:p>
          <w:p w:rsidR="009027E9" w:rsidRDefault="009027E9" w:rsidP="009027E9">
            <w:pPr>
              <w:pStyle w:val="a6"/>
            </w:pPr>
            <w:r>
              <w:t xml:space="preserve">　　2018年2月9日</w:t>
            </w:r>
          </w:p>
          <w:p w:rsidR="009027E9" w:rsidRDefault="009027E9" w:rsidP="009027E9">
            <w:pPr>
              <w:pStyle w:val="a6"/>
            </w:pPr>
            <w:r>
              <w:t xml:space="preserve">　　（此件主动公开）</w:t>
            </w:r>
          </w:p>
        </w:tc>
      </w:tr>
    </w:tbl>
    <w:p w:rsidR="00E533A4" w:rsidRDefault="00E533A4"/>
    <w:sectPr w:rsidR="00E533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297B" w:rsidRDefault="003D297B" w:rsidP="00E533A4">
      <w:r>
        <w:separator/>
      </w:r>
    </w:p>
  </w:endnote>
  <w:endnote w:type="continuationSeparator" w:id="1">
    <w:p w:rsidR="003D297B" w:rsidRDefault="003D297B" w:rsidP="00E53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297B" w:rsidRDefault="003D297B" w:rsidP="00E533A4">
      <w:r>
        <w:separator/>
      </w:r>
    </w:p>
  </w:footnote>
  <w:footnote w:type="continuationSeparator" w:id="1">
    <w:p w:rsidR="003D297B" w:rsidRDefault="003D297B" w:rsidP="00E53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01534"/>
    <w:multiLevelType w:val="multilevel"/>
    <w:tmpl w:val="F0581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33A4"/>
    <w:rsid w:val="003D297B"/>
    <w:rsid w:val="009027E9"/>
    <w:rsid w:val="00E5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3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33A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3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33A4"/>
    <w:rPr>
      <w:sz w:val="18"/>
      <w:szCs w:val="18"/>
    </w:rPr>
  </w:style>
  <w:style w:type="character" w:styleId="a5">
    <w:name w:val="Hyperlink"/>
    <w:basedOn w:val="a0"/>
    <w:uiPriority w:val="99"/>
    <w:unhideWhenUsed/>
    <w:rsid w:val="00E533A4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9027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9027E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027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2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7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st.hainan.gov.cn/art/2018/2/24/art_451_4310.html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st.hainan.gov.cn/module/download/downfile.jsp?classid=0&amp;filename=11e9448cb91448eeac7f9df38c541408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doZoom(13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Zoom(15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4</cp:revision>
  <dcterms:created xsi:type="dcterms:W3CDTF">2018-03-18T09:36:00Z</dcterms:created>
  <dcterms:modified xsi:type="dcterms:W3CDTF">2018-03-18T09:37:00Z</dcterms:modified>
</cp:coreProperties>
</file>