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"/>
        <w:gridCol w:w="8633"/>
      </w:tblGrid>
      <w:tr w:rsidR="00BB244C" w:rsidRPr="00BB244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B244C" w:rsidRPr="00BB244C" w:rsidRDefault="00BB244C" w:rsidP="00BB24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7740" w:type="dxa"/>
              <w:jc w:val="center"/>
              <w:tblCellSpacing w:w="2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48"/>
              <w:gridCol w:w="84"/>
              <w:gridCol w:w="108"/>
            </w:tblGrid>
            <w:tr w:rsidR="00BB244C" w:rsidRPr="00BB244C">
              <w:trPr>
                <w:tblCellSpacing w:w="24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B244C" w:rsidRPr="00BB244C" w:rsidRDefault="00BB244C" w:rsidP="00C16878">
                  <w:pPr>
                    <w:widowControl/>
                    <w:spacing w:line="432" w:lineRule="auto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黑体" w:eastAsia="黑体" w:hAnsi="黑体" w:cs="宋体" w:hint="eastAsia"/>
                      <w:b/>
                      <w:bCs/>
                      <w:kern w:val="0"/>
                      <w:sz w:val="32"/>
                    </w:rPr>
                    <w:t>2017年第八届中国国际创意设计推广周活动方案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一、活动名称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2017年第八届中国国际创意设计推广周。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二、活动主题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创意民宿—留住乡愁。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三、活动时间和地点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时间：2017年11月14日至17日。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地点：海口市。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四、活动宗旨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通过中国国际创意设计推广周(以下简称创意周)活动，创意设计地方生态特色和产业特点，挖掘海南资源和潜力，探索新农村建设整体化、品牌化经营方式，通过举办创意美丽乡村设计大赛等活动，创新商业模式，打造特色城乡和个性化品牌旅游产品，把美丽乡村建设作为海南经济转型和发展的助推器，为加快建设美好新海南助力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五、组织机构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主办单位：中国国际贸易促进委员会。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承办单位：省住房城乡建设厅、海口市政府、省贸促会。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支持单位：省旅游委。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协办单位：海南大学、儋州市政府、琼海市政府、</w:t>
                  </w: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lastRenderedPageBreak/>
                    <w:t>文昌市政府、陵水黎族自治县政府、保亭黎族苗族自治县政府、海口市会展局(市贸促会)。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执行服务单位：中国国际商会海南商会。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六、运作模式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政府引导支持、市场运作开发、社会参与配合。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七、活动内容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(一)2017年中国国际创意设计推广周论坛。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论坛名称：国际创意·美丽乡村建设发展论坛。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时间：2017年11月15日。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地点：海口市。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活动内容：邀请全国知名设计机构代表，各省市区政府相关职能部门、民宿协会负责人，海南美丽乡村建设及管理单位、海南创意产业园区进驻企业、海南专业设计机构、海南旅游景点景区、海南城镇规划设计院负责人以及省内高校建筑设计专业的师生参会。围绕“创意民宿—留住乡愁”主题，对城乡规划、个性化品牌定位、产业协同发展、全域旅游以及生态保护等进行研讨，启发美丽乡村建设模式。(350人左右)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(二)海南美丽乡村特色民宿(民居)建筑国际创意设计竞赛及颁奖仪式。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竞赛主题：留住乡愁-创意改变乡村。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lastRenderedPageBreak/>
                    <w:t xml:space="preserve">　　时间：2017年8月25日至11月10日。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标的物地点：海口市美兰区演丰镇山尾村、海口市琼山区红旗镇泮边村、儋州市和庆镇美万新村、琼海市博鳌镇仓贡村、文昌市昌洒镇东群村、陵水黎族自治县本号镇小妹村、保亭黎族苗族自治县三道镇什吉村。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大赛邀请形式及目标：在海南选定赛事标的物，向社会广泛征集创意设计作品和定向邀请二十家专业设计机构参赛。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奖项设定:一等奖：1名，二等奖：2名，三等奖：5名，优秀奖：12名，奖励相应的奖金及证书和奖杯，同步获颁省级建筑设计相关奖项。优秀作品将编印成册，供标的物管理部门、投资商和行业内人士交流讨论，以提升海南美丽乡村特色民居建筑设计水平，促进海南美丽乡村民居建筑特色文化发展，塑造具有海南地方特色的乡村风貌，建设一流人居环境，更好更快建设美好新海南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具体赛事方案由省住房城乡建设厅负责制定。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(三)2017年中国国际创意设计推广周创意作品及绿色农庄作品(新型材料)展览展示。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时间：2017年11月14日至17日。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地点：海口市星海湾豪生大酒店会场周边(暂定)。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lastRenderedPageBreak/>
                    <w:t xml:space="preserve">　　展览规模：约1000平方米。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展示方式：图片、实物展出。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受众人群：参会嘉宾、参会人员及相关行业代表。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展览内容：展示所有参赛的优秀作品、海南高校创意设计毕业作品、其他获得创意设计大奖的部分作品，同时展出美丽乡村成功案例的作品以及绿色农庄(新型材料)作品等。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(四)乡村规划设计现场分析会。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组织论坛嘉宾、大赛专家等前往海口市山尾村或泮边村(待定)，现场实地考察，安排交流座谈，对美丽乡村的规划设计进行分析把脉，提出建设性意见。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八、责任分工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(一)省贸促会负责整个“创意周”活动的策划和组织协调工作;负责与中国贸促会的沟通协调对接;负责协调落实在海南举办活动的相关经费;负责组织国内外创意设计相关企业、学院参会参展;负责主要参会嘉宾专家的接待;负责论坛、展览、论坛晚宴及竞赛颁奖等活动的举办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(二)省住房城乡建设厅负责邀请、组织省内各市县对口单位参会参展;负责创意民宿设计竞赛的组织和经费保障;负责邀请不少于十家国外知名设计机构参赛及国内设计院相关机构、风情小镇等相关设计师</w:t>
                  </w: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lastRenderedPageBreak/>
                    <w:t>参会参赛;负责竞赛的评审工作;负责牵头组织美丽乡村管理部门负责人参会;负责参与设计对接，协助竞赛颁奖等活动的举办。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(三)海口市政府负责落实在市内举办相关活动的部分经费;提供海南美丽乡村特色民宿(民居)建筑设计竞赛的标的物;组织本市相关行业、企业、学院等单位参赛参会，协助安排论坛嘉宾、大赛专家等前往海口市山尾村或泮边村的实地考察和交流座谈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九、工作要求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(一)高度重视，扎实推进。 各单位要切实抓好抓实各自负责的工作，尽职尽责，全力筹办好“创意周”，并跟踪落实设计成果的转化，助推海南创意产业发展。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(二)坚持开放理念，努力开拓创新。 各单位要用开放的理念办好此项活动，用开放的姿态迎接知名设计师、企业和参观者、参会者，创新办会方法，丰富办会办展内容，把“创意周”作为展示海南国际旅游岛形象、扩大宣传的窗口和载体。</w:t>
                  </w:r>
                </w:p>
                <w:p w:rsidR="00BB244C" w:rsidRPr="00BB244C" w:rsidRDefault="00BB244C" w:rsidP="00BB244C">
                  <w:pPr>
                    <w:widowControl/>
                    <w:spacing w:line="432" w:lineRule="auto"/>
                    <w:jc w:val="left"/>
                    <w:rPr>
                      <w:rFonts w:ascii="仿宋" w:eastAsia="仿宋" w:hAnsi="仿宋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t xml:space="preserve">　　(三)节俭办会，效益优先。 各单位要用好政府预算经费，发挥好引导作用，在保证质量和规模的前提下，加强活动成本核算，充分运用市场手段筹措缺口经费，坚持量入为出、少花钱、多办事、办好事，实现社会效益和经济收益双丰收，最终实现市场化办会</w:t>
                  </w:r>
                  <w:r w:rsidRPr="00BB244C">
                    <w:rPr>
                      <w:rFonts w:ascii="仿宋" w:eastAsia="仿宋" w:hAnsi="仿宋" w:cs="宋体" w:hint="eastAsia"/>
                      <w:kern w:val="0"/>
                      <w:sz w:val="32"/>
                      <w:szCs w:val="32"/>
                    </w:rPr>
                    <w:lastRenderedPageBreak/>
                    <w:t>办展。　　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B244C" w:rsidRPr="00BB244C" w:rsidRDefault="00BB244C" w:rsidP="00BB244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B244C" w:rsidRPr="00BB244C" w:rsidRDefault="00BB244C" w:rsidP="00BB244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B244C" w:rsidRPr="00BB244C">
              <w:trPr>
                <w:trHeight w:val="240"/>
                <w:tblCellSpacing w:w="24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B244C" w:rsidRPr="00BB244C" w:rsidRDefault="00BB244C" w:rsidP="00BB244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B244C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B244C" w:rsidRPr="00BB244C" w:rsidRDefault="00BB244C" w:rsidP="00BB244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B244C" w:rsidRPr="00BB244C" w:rsidRDefault="00BB244C" w:rsidP="00BB244C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BB244C" w:rsidRPr="00BB244C" w:rsidRDefault="00BB244C" w:rsidP="00BB244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50581" w:rsidRDefault="00A50581"/>
    <w:sectPr w:rsidR="00A50581" w:rsidSect="00A5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49" w:rsidRDefault="00151B49" w:rsidP="00A90258">
      <w:r>
        <w:separator/>
      </w:r>
    </w:p>
  </w:endnote>
  <w:endnote w:type="continuationSeparator" w:id="0">
    <w:p w:rsidR="00151B49" w:rsidRDefault="00151B49" w:rsidP="00A90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49" w:rsidRDefault="00151B49" w:rsidP="00A90258">
      <w:r>
        <w:separator/>
      </w:r>
    </w:p>
  </w:footnote>
  <w:footnote w:type="continuationSeparator" w:id="0">
    <w:p w:rsidR="00151B49" w:rsidRDefault="00151B49" w:rsidP="00A90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44C"/>
    <w:rsid w:val="00050504"/>
    <w:rsid w:val="00151B49"/>
    <w:rsid w:val="001C0E23"/>
    <w:rsid w:val="002D08CE"/>
    <w:rsid w:val="007E7D99"/>
    <w:rsid w:val="00A33EAC"/>
    <w:rsid w:val="00A50581"/>
    <w:rsid w:val="00A90258"/>
    <w:rsid w:val="00BB244C"/>
    <w:rsid w:val="00C16878"/>
    <w:rsid w:val="00E3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244C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A90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025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0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02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2017-10-24T01:04:00Z</dcterms:created>
  <dcterms:modified xsi:type="dcterms:W3CDTF">2017-10-24T01:05:00Z</dcterms:modified>
</cp:coreProperties>
</file>